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3A" w:rsidRPr="007C578B" w:rsidRDefault="00A84E3A">
      <w:pPr>
        <w:rPr>
          <w:rFonts w:ascii="Calibri" w:hAnsi="Calibri"/>
          <w:sz w:val="22"/>
          <w:szCs w:val="22"/>
        </w:rPr>
      </w:pPr>
    </w:p>
    <w:p w:rsidR="00376A7E" w:rsidRPr="007C578B" w:rsidRDefault="000E21BA" w:rsidP="00376A7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1A60A3">
        <w:rPr>
          <w:rFonts w:ascii="Calibri" w:hAnsi="Calibri"/>
          <w:b/>
          <w:sz w:val="22"/>
          <w:szCs w:val="22"/>
        </w:rPr>
        <w:t>1</w:t>
      </w:r>
      <w:r w:rsidR="007C578B">
        <w:rPr>
          <w:rFonts w:ascii="Calibri" w:hAnsi="Calibri"/>
          <w:b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0</w:t>
      </w:r>
      <w:r w:rsidR="001A60A3">
        <w:rPr>
          <w:rFonts w:ascii="Calibri" w:hAnsi="Calibri"/>
          <w:b/>
          <w:sz w:val="22"/>
          <w:szCs w:val="22"/>
        </w:rPr>
        <w:t>5</w:t>
      </w:r>
      <w:r w:rsidR="007C578B">
        <w:rPr>
          <w:rFonts w:ascii="Calibri" w:hAnsi="Calibri"/>
          <w:b/>
          <w:sz w:val="22"/>
          <w:szCs w:val="22"/>
        </w:rPr>
        <w:t xml:space="preserve">/ </w:t>
      </w:r>
      <w:r w:rsidR="00376A7E" w:rsidRPr="007C578B">
        <w:rPr>
          <w:rFonts w:ascii="Calibri" w:hAnsi="Calibri"/>
          <w:b/>
          <w:sz w:val="22"/>
          <w:szCs w:val="22"/>
        </w:rPr>
        <w:t>201</w:t>
      </w:r>
      <w:r w:rsidR="007C578B">
        <w:rPr>
          <w:rFonts w:ascii="Calibri" w:hAnsi="Calibri"/>
          <w:b/>
          <w:sz w:val="22"/>
          <w:szCs w:val="22"/>
        </w:rPr>
        <w:t>3</w:t>
      </w:r>
    </w:p>
    <w:p w:rsidR="00376A7E" w:rsidRPr="007C578B" w:rsidRDefault="00376A7E">
      <w:pPr>
        <w:rPr>
          <w:rFonts w:ascii="Calibri" w:hAnsi="Calibri"/>
          <w:sz w:val="22"/>
          <w:szCs w:val="22"/>
        </w:rPr>
      </w:pPr>
    </w:p>
    <w:p w:rsidR="00C25A20" w:rsidRDefault="00C25A20">
      <w:pPr>
        <w:rPr>
          <w:rFonts w:ascii="Calibri" w:hAnsi="Calibri"/>
          <w:b/>
          <w:sz w:val="22"/>
          <w:szCs w:val="22"/>
        </w:rPr>
      </w:pPr>
    </w:p>
    <w:p w:rsidR="000E21BA" w:rsidRDefault="00135804">
      <w:pPr>
        <w:rPr>
          <w:rFonts w:ascii="Calibri" w:hAnsi="Calibri"/>
          <w:b/>
          <w:sz w:val="22"/>
          <w:szCs w:val="22"/>
        </w:rPr>
      </w:pPr>
      <w:r w:rsidRPr="007C578B">
        <w:rPr>
          <w:rFonts w:ascii="Calibri" w:hAnsi="Calibri"/>
          <w:b/>
          <w:sz w:val="22"/>
          <w:szCs w:val="22"/>
        </w:rPr>
        <w:t>ÜNİTESİ</w:t>
      </w:r>
      <w:r w:rsidRPr="007C578B">
        <w:rPr>
          <w:rFonts w:ascii="Calibri" w:hAnsi="Calibri"/>
          <w:b/>
          <w:sz w:val="22"/>
          <w:szCs w:val="22"/>
        </w:rPr>
        <w:tab/>
        <w:t>: Satın</w:t>
      </w:r>
      <w:r w:rsidR="000E21BA">
        <w:rPr>
          <w:rFonts w:ascii="Calibri" w:hAnsi="Calibri"/>
          <w:b/>
          <w:sz w:val="22"/>
          <w:szCs w:val="22"/>
        </w:rPr>
        <w:t xml:space="preserve"> A</w:t>
      </w:r>
      <w:r w:rsidRPr="007C578B">
        <w:rPr>
          <w:rFonts w:ascii="Calibri" w:hAnsi="Calibri"/>
          <w:b/>
          <w:sz w:val="22"/>
          <w:szCs w:val="22"/>
        </w:rPr>
        <w:t>lma Müdürlüğü</w:t>
      </w:r>
      <w:r w:rsidR="000D1F21" w:rsidRPr="007C578B">
        <w:rPr>
          <w:rFonts w:ascii="Calibri" w:hAnsi="Calibri"/>
          <w:b/>
          <w:sz w:val="22"/>
          <w:szCs w:val="22"/>
        </w:rPr>
        <w:tab/>
      </w:r>
    </w:p>
    <w:p w:rsidR="00135804" w:rsidRPr="007C578B" w:rsidRDefault="000D1F21">
      <w:pPr>
        <w:rPr>
          <w:rFonts w:ascii="Calibri" w:hAnsi="Calibri"/>
          <w:b/>
          <w:sz w:val="22"/>
          <w:szCs w:val="22"/>
        </w:rPr>
      </w:pPr>
      <w:r w:rsidRPr="007C578B">
        <w:rPr>
          <w:rFonts w:ascii="Calibri" w:hAnsi="Calibri"/>
          <w:b/>
          <w:sz w:val="22"/>
          <w:szCs w:val="22"/>
        </w:rPr>
        <w:tab/>
      </w:r>
      <w:r w:rsidRPr="007C578B">
        <w:rPr>
          <w:rFonts w:ascii="Calibri" w:hAnsi="Calibri"/>
          <w:b/>
          <w:sz w:val="22"/>
          <w:szCs w:val="22"/>
        </w:rPr>
        <w:tab/>
      </w:r>
      <w:r w:rsidRPr="007C578B">
        <w:rPr>
          <w:rFonts w:ascii="Calibri" w:hAnsi="Calibri"/>
          <w:b/>
          <w:sz w:val="22"/>
          <w:szCs w:val="22"/>
        </w:rPr>
        <w:tab/>
      </w:r>
      <w:r w:rsidR="00294D93" w:rsidRPr="007C578B">
        <w:rPr>
          <w:rFonts w:ascii="Calibri" w:hAnsi="Calibri"/>
          <w:b/>
          <w:sz w:val="22"/>
          <w:szCs w:val="22"/>
        </w:rPr>
        <w:t xml:space="preserve">        </w:t>
      </w:r>
      <w:r w:rsidR="00FC1DAD" w:rsidRPr="007C578B">
        <w:rPr>
          <w:rFonts w:ascii="Calibri" w:hAnsi="Calibri"/>
          <w:b/>
          <w:sz w:val="22"/>
          <w:szCs w:val="22"/>
        </w:rPr>
        <w:t xml:space="preserve">        </w:t>
      </w:r>
      <w:r w:rsidR="00F26CC5" w:rsidRPr="007C578B">
        <w:rPr>
          <w:rFonts w:ascii="Calibri" w:hAnsi="Calibri"/>
          <w:b/>
          <w:sz w:val="22"/>
          <w:szCs w:val="22"/>
        </w:rPr>
        <w:tab/>
      </w:r>
      <w:r w:rsidR="00FC1DAD" w:rsidRPr="007C578B">
        <w:rPr>
          <w:rFonts w:ascii="Calibri" w:hAnsi="Calibri"/>
          <w:b/>
          <w:sz w:val="22"/>
          <w:szCs w:val="22"/>
        </w:rPr>
        <w:t xml:space="preserve"> </w:t>
      </w:r>
      <w:r w:rsidR="00376A7E" w:rsidRPr="007C578B">
        <w:rPr>
          <w:rFonts w:ascii="Calibri" w:hAnsi="Calibri"/>
          <w:b/>
          <w:sz w:val="22"/>
          <w:szCs w:val="22"/>
        </w:rPr>
        <w:t xml:space="preserve">  </w:t>
      </w:r>
    </w:p>
    <w:p w:rsidR="00135804" w:rsidRDefault="00135804">
      <w:pPr>
        <w:rPr>
          <w:rFonts w:ascii="Calibri" w:hAnsi="Calibri"/>
          <w:b/>
          <w:sz w:val="22"/>
          <w:szCs w:val="22"/>
        </w:rPr>
      </w:pPr>
      <w:r w:rsidRPr="007C578B">
        <w:rPr>
          <w:rFonts w:ascii="Calibri" w:hAnsi="Calibri"/>
          <w:b/>
          <w:sz w:val="22"/>
          <w:szCs w:val="22"/>
        </w:rPr>
        <w:t>SAYI</w:t>
      </w:r>
      <w:r w:rsidRPr="007C578B">
        <w:rPr>
          <w:rFonts w:ascii="Calibri" w:hAnsi="Calibri"/>
          <w:b/>
          <w:sz w:val="22"/>
          <w:szCs w:val="22"/>
        </w:rPr>
        <w:tab/>
        <w:t xml:space="preserve"> </w:t>
      </w:r>
      <w:r w:rsidRPr="007C578B">
        <w:rPr>
          <w:rFonts w:ascii="Calibri" w:hAnsi="Calibri"/>
          <w:b/>
          <w:sz w:val="22"/>
          <w:szCs w:val="22"/>
        </w:rPr>
        <w:tab/>
        <w:t xml:space="preserve">: </w:t>
      </w:r>
      <w:r w:rsidR="007C578B">
        <w:rPr>
          <w:rFonts w:ascii="Calibri" w:hAnsi="Calibri"/>
          <w:b/>
          <w:sz w:val="22"/>
          <w:szCs w:val="22"/>
        </w:rPr>
        <w:t>2013</w:t>
      </w:r>
      <w:r w:rsidR="00D807EB" w:rsidRPr="007C578B">
        <w:rPr>
          <w:rFonts w:ascii="Calibri" w:hAnsi="Calibri"/>
          <w:b/>
          <w:sz w:val="22"/>
          <w:szCs w:val="22"/>
        </w:rPr>
        <w:t>/</w:t>
      </w:r>
      <w:r w:rsidR="00F519A7">
        <w:rPr>
          <w:rFonts w:ascii="Calibri" w:hAnsi="Calibri"/>
          <w:b/>
          <w:sz w:val="22"/>
          <w:szCs w:val="22"/>
        </w:rPr>
        <w:t>11264</w:t>
      </w:r>
    </w:p>
    <w:p w:rsidR="000E21BA" w:rsidRPr="007C578B" w:rsidRDefault="000E21BA">
      <w:pPr>
        <w:rPr>
          <w:rFonts w:ascii="Calibri" w:hAnsi="Calibri"/>
          <w:b/>
          <w:sz w:val="22"/>
          <w:szCs w:val="22"/>
        </w:rPr>
      </w:pPr>
    </w:p>
    <w:p w:rsidR="00135804" w:rsidRPr="007C578B" w:rsidRDefault="00135804">
      <w:pPr>
        <w:rPr>
          <w:rFonts w:ascii="Calibri" w:hAnsi="Calibri"/>
          <w:b/>
          <w:sz w:val="22"/>
          <w:szCs w:val="22"/>
        </w:rPr>
      </w:pPr>
      <w:r w:rsidRPr="007C578B">
        <w:rPr>
          <w:rFonts w:ascii="Calibri" w:hAnsi="Calibri"/>
          <w:b/>
          <w:sz w:val="22"/>
          <w:szCs w:val="22"/>
        </w:rPr>
        <w:t>KONU</w:t>
      </w:r>
      <w:r w:rsidR="000D1F21" w:rsidRPr="007C578B">
        <w:rPr>
          <w:rFonts w:ascii="Calibri" w:hAnsi="Calibri"/>
          <w:b/>
          <w:sz w:val="22"/>
          <w:szCs w:val="22"/>
        </w:rPr>
        <w:tab/>
      </w:r>
      <w:r w:rsidR="007C578B">
        <w:rPr>
          <w:rFonts w:ascii="Calibri" w:hAnsi="Calibri"/>
          <w:b/>
          <w:sz w:val="22"/>
          <w:szCs w:val="22"/>
        </w:rPr>
        <w:tab/>
      </w:r>
      <w:r w:rsidRPr="007C578B">
        <w:rPr>
          <w:rFonts w:ascii="Calibri" w:hAnsi="Calibri"/>
          <w:b/>
          <w:sz w:val="22"/>
          <w:szCs w:val="22"/>
        </w:rPr>
        <w:t xml:space="preserve">: </w:t>
      </w:r>
      <w:r w:rsidR="001A60A3">
        <w:rPr>
          <w:rFonts w:ascii="Calibri" w:hAnsi="Calibri"/>
          <w:b/>
          <w:sz w:val="22"/>
          <w:szCs w:val="22"/>
        </w:rPr>
        <w:t>Gaziantep Kamil Ocak Stadyumu Yapım ve Tadilat İşleri</w:t>
      </w:r>
    </w:p>
    <w:p w:rsidR="008D1320" w:rsidRPr="007C578B" w:rsidRDefault="008D1320">
      <w:pPr>
        <w:rPr>
          <w:rFonts w:ascii="Calibri" w:hAnsi="Calibri"/>
          <w:b/>
          <w:sz w:val="22"/>
          <w:szCs w:val="22"/>
        </w:rPr>
      </w:pPr>
    </w:p>
    <w:p w:rsidR="004405FC" w:rsidRPr="007C578B" w:rsidRDefault="004405FC" w:rsidP="00DF32E7">
      <w:pPr>
        <w:rPr>
          <w:rFonts w:ascii="Calibri" w:hAnsi="Calibri"/>
          <w:sz w:val="22"/>
          <w:szCs w:val="22"/>
        </w:rPr>
      </w:pPr>
    </w:p>
    <w:p w:rsidR="007C578B" w:rsidRDefault="001A60A3" w:rsidP="007C578B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Gaziantep Spor Kulübünün kullanım hakkına sahip olduğu ait</w:t>
      </w:r>
      <w:r w:rsidRPr="005731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Gaziantep</w:t>
      </w:r>
      <w:r w:rsidRPr="005731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İli,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Şehit Kamil İlçesi</w:t>
      </w:r>
      <w:r w:rsidRPr="005731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İstasyon Sokak</w:t>
      </w:r>
      <w:r w:rsidRPr="00573114">
        <w:rPr>
          <w:rFonts w:asciiTheme="minorHAnsi" w:eastAsiaTheme="minorHAnsi" w:hAnsiTheme="minorHAnsi" w:cstheme="minorBidi"/>
          <w:sz w:val="22"/>
          <w:szCs w:val="22"/>
          <w:lang w:eastAsia="en-US"/>
        </w:rPr>
        <w:t>” adresinde mukim</w:t>
      </w:r>
      <w:r w:rsidRPr="007C57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Kamil Ocak Stadyumunda</w:t>
      </w:r>
      <w:r w:rsidR="00D963CD" w:rsidRPr="007C578B">
        <w:rPr>
          <w:rFonts w:ascii="Calibri" w:hAnsi="Calibri"/>
          <w:sz w:val="22"/>
          <w:szCs w:val="22"/>
        </w:rPr>
        <w:t xml:space="preserve"> </w:t>
      </w:r>
      <w:r w:rsidR="00984B68">
        <w:rPr>
          <w:rFonts w:ascii="Calibri" w:hAnsi="Calibri"/>
          <w:sz w:val="22"/>
          <w:szCs w:val="22"/>
        </w:rPr>
        <w:t>tadilat ve yapım</w:t>
      </w:r>
      <w:r w:rsidR="00EF3D12" w:rsidRPr="007C578B">
        <w:rPr>
          <w:rFonts w:ascii="Calibri" w:hAnsi="Calibri"/>
          <w:sz w:val="22"/>
          <w:szCs w:val="22"/>
        </w:rPr>
        <w:t xml:space="preserve"> hizmeti alınacaktır.</w:t>
      </w:r>
      <w:r w:rsidR="00D963CD" w:rsidRPr="007C578B">
        <w:rPr>
          <w:rFonts w:ascii="Calibri" w:hAnsi="Calibri"/>
          <w:sz w:val="22"/>
          <w:szCs w:val="22"/>
        </w:rPr>
        <w:t xml:space="preserve"> </w:t>
      </w:r>
    </w:p>
    <w:p w:rsidR="007C578B" w:rsidRDefault="007C578B" w:rsidP="007C578B">
      <w:pPr>
        <w:jc w:val="both"/>
        <w:rPr>
          <w:rFonts w:ascii="Calibri" w:hAnsi="Calibri"/>
          <w:sz w:val="22"/>
          <w:szCs w:val="22"/>
        </w:rPr>
      </w:pPr>
    </w:p>
    <w:p w:rsidR="00F51A53" w:rsidRPr="007C578B" w:rsidRDefault="0043443E" w:rsidP="007C578B">
      <w:pPr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>B</w:t>
      </w:r>
      <w:r w:rsidR="004A763F" w:rsidRPr="007C578B">
        <w:rPr>
          <w:rFonts w:ascii="Calibri" w:hAnsi="Calibri"/>
          <w:sz w:val="22"/>
          <w:szCs w:val="22"/>
        </w:rPr>
        <w:t xml:space="preserve">u işle ilgili olarak firmanızdan </w:t>
      </w:r>
      <w:proofErr w:type="gramStart"/>
      <w:r w:rsidR="001A60A3">
        <w:rPr>
          <w:rFonts w:ascii="Calibri" w:hAnsi="Calibri"/>
          <w:b/>
          <w:sz w:val="22"/>
          <w:szCs w:val="22"/>
          <w:u w:val="single"/>
        </w:rPr>
        <w:t>28</w:t>
      </w:r>
      <w:r w:rsidR="007C578B">
        <w:rPr>
          <w:rFonts w:ascii="Calibri" w:hAnsi="Calibri"/>
          <w:b/>
          <w:sz w:val="22"/>
          <w:szCs w:val="22"/>
          <w:u w:val="single"/>
        </w:rPr>
        <w:t>/0</w:t>
      </w:r>
      <w:r w:rsidR="001A60A3">
        <w:rPr>
          <w:rFonts w:ascii="Calibri" w:hAnsi="Calibri"/>
          <w:b/>
          <w:sz w:val="22"/>
          <w:szCs w:val="22"/>
          <w:u w:val="single"/>
        </w:rPr>
        <w:t>5</w:t>
      </w:r>
      <w:r w:rsidR="007C578B">
        <w:rPr>
          <w:rFonts w:ascii="Calibri" w:hAnsi="Calibri"/>
          <w:b/>
          <w:sz w:val="22"/>
          <w:szCs w:val="22"/>
          <w:u w:val="single"/>
        </w:rPr>
        <w:t>/</w:t>
      </w:r>
      <w:r w:rsidR="007C578B" w:rsidRPr="009621D3">
        <w:rPr>
          <w:rFonts w:ascii="Calibri" w:hAnsi="Calibri"/>
          <w:b/>
          <w:sz w:val="22"/>
          <w:szCs w:val="22"/>
          <w:u w:val="single"/>
        </w:rPr>
        <w:t>2013</w:t>
      </w:r>
      <w:proofErr w:type="gramEnd"/>
      <w:r w:rsidR="007C578B" w:rsidRPr="009621D3">
        <w:rPr>
          <w:rFonts w:ascii="Calibri" w:hAnsi="Calibri"/>
          <w:b/>
          <w:sz w:val="22"/>
          <w:szCs w:val="22"/>
          <w:u w:val="single"/>
        </w:rPr>
        <w:t xml:space="preserve"> tarihi</w:t>
      </w:r>
      <w:r w:rsidR="007C578B">
        <w:rPr>
          <w:rFonts w:ascii="Calibri" w:hAnsi="Calibri"/>
          <w:b/>
          <w:sz w:val="22"/>
          <w:szCs w:val="22"/>
          <w:u w:val="single"/>
        </w:rPr>
        <w:t>,</w:t>
      </w:r>
      <w:r w:rsidR="007C578B" w:rsidRPr="009621D3">
        <w:rPr>
          <w:rFonts w:ascii="Calibri" w:hAnsi="Calibri"/>
          <w:b/>
          <w:sz w:val="22"/>
          <w:szCs w:val="22"/>
          <w:u w:val="single"/>
        </w:rPr>
        <w:t xml:space="preserve"> saat 17.00’a</w:t>
      </w:r>
      <w:r w:rsidR="007C578B" w:rsidRPr="007C578B">
        <w:rPr>
          <w:rFonts w:ascii="Calibri" w:hAnsi="Calibri"/>
          <w:sz w:val="22"/>
          <w:szCs w:val="22"/>
        </w:rPr>
        <w:t xml:space="preserve"> </w:t>
      </w:r>
      <w:r w:rsidR="004A763F" w:rsidRPr="007C578B">
        <w:rPr>
          <w:rFonts w:ascii="Calibri" w:hAnsi="Calibri"/>
          <w:sz w:val="22"/>
          <w:szCs w:val="22"/>
        </w:rPr>
        <w:t>kadar</w:t>
      </w:r>
      <w:r w:rsidRPr="007C578B">
        <w:rPr>
          <w:rFonts w:ascii="Calibri" w:hAnsi="Calibri"/>
          <w:sz w:val="22"/>
          <w:szCs w:val="22"/>
        </w:rPr>
        <w:t xml:space="preserve"> </w:t>
      </w:r>
      <w:r w:rsidR="00FC1DAD" w:rsidRPr="007C578B">
        <w:rPr>
          <w:rFonts w:ascii="Calibri" w:hAnsi="Calibri"/>
          <w:b/>
          <w:sz w:val="22"/>
          <w:szCs w:val="22"/>
        </w:rPr>
        <w:t>KAPALI ZARF</w:t>
      </w:r>
      <w:r w:rsidRPr="007C578B">
        <w:rPr>
          <w:rFonts w:ascii="Calibri" w:hAnsi="Calibri"/>
          <w:b/>
          <w:sz w:val="22"/>
          <w:szCs w:val="22"/>
        </w:rPr>
        <w:t xml:space="preserve"> </w:t>
      </w:r>
      <w:r w:rsidRPr="007C578B">
        <w:rPr>
          <w:rFonts w:ascii="Calibri" w:hAnsi="Calibri"/>
          <w:sz w:val="22"/>
          <w:szCs w:val="22"/>
        </w:rPr>
        <w:t xml:space="preserve">ile </w:t>
      </w:r>
      <w:r w:rsidR="004A763F" w:rsidRPr="007C578B">
        <w:rPr>
          <w:rFonts w:ascii="Calibri" w:hAnsi="Calibri"/>
          <w:sz w:val="22"/>
          <w:szCs w:val="22"/>
        </w:rPr>
        <w:t>teklif istenilmektedir.</w:t>
      </w:r>
      <w:r w:rsidRPr="007C578B">
        <w:rPr>
          <w:rFonts w:ascii="Calibri" w:hAnsi="Calibri"/>
          <w:sz w:val="22"/>
          <w:szCs w:val="22"/>
        </w:rPr>
        <w:t xml:space="preserve"> </w:t>
      </w:r>
    </w:p>
    <w:p w:rsidR="008D1320" w:rsidRPr="007C578B" w:rsidRDefault="008D1320" w:rsidP="00F26CC5">
      <w:pPr>
        <w:jc w:val="both"/>
        <w:rPr>
          <w:rFonts w:ascii="Calibri" w:hAnsi="Calibri"/>
          <w:sz w:val="22"/>
          <w:szCs w:val="22"/>
        </w:rPr>
      </w:pPr>
    </w:p>
    <w:p w:rsidR="007C578B" w:rsidRDefault="0043443E" w:rsidP="00535881">
      <w:pPr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>Teklifler</w:t>
      </w:r>
      <w:r w:rsidR="0063200B" w:rsidRPr="007C578B">
        <w:rPr>
          <w:rFonts w:ascii="Calibri" w:hAnsi="Calibri"/>
          <w:sz w:val="22"/>
          <w:szCs w:val="22"/>
        </w:rPr>
        <w:t>,</w:t>
      </w:r>
      <w:r w:rsidRPr="007C578B">
        <w:rPr>
          <w:rFonts w:ascii="Calibri" w:hAnsi="Calibri"/>
          <w:sz w:val="22"/>
          <w:szCs w:val="22"/>
        </w:rPr>
        <w:t xml:space="preserve"> Türkiye Futbol Federasyonu Satın</w:t>
      </w:r>
      <w:r w:rsidR="00F519A7">
        <w:rPr>
          <w:rFonts w:ascii="Calibri" w:hAnsi="Calibri"/>
          <w:sz w:val="22"/>
          <w:szCs w:val="22"/>
        </w:rPr>
        <w:t xml:space="preserve"> Al</w:t>
      </w:r>
      <w:r w:rsidRPr="007C578B">
        <w:rPr>
          <w:rFonts w:ascii="Calibri" w:hAnsi="Calibri"/>
          <w:sz w:val="22"/>
          <w:szCs w:val="22"/>
        </w:rPr>
        <w:t>ma Müdürlüğü</w:t>
      </w:r>
      <w:r w:rsidR="00C941E7" w:rsidRPr="007C578B">
        <w:rPr>
          <w:rFonts w:ascii="Calibri" w:hAnsi="Calibri"/>
          <w:sz w:val="22"/>
          <w:szCs w:val="22"/>
        </w:rPr>
        <w:t xml:space="preserve">’ </w:t>
      </w:r>
      <w:r w:rsidRPr="007C578B">
        <w:rPr>
          <w:rFonts w:ascii="Calibri" w:hAnsi="Calibri"/>
          <w:sz w:val="22"/>
          <w:szCs w:val="22"/>
        </w:rPr>
        <w:t>ne iletilecektir.</w:t>
      </w:r>
    </w:p>
    <w:p w:rsidR="007C578B" w:rsidRDefault="007C578B" w:rsidP="00535881">
      <w:pPr>
        <w:jc w:val="both"/>
        <w:rPr>
          <w:rFonts w:ascii="Calibri" w:hAnsi="Calibri"/>
          <w:sz w:val="22"/>
          <w:szCs w:val="22"/>
        </w:rPr>
      </w:pPr>
    </w:p>
    <w:p w:rsidR="00F26CC5" w:rsidRPr="007C578B" w:rsidRDefault="00C87A99" w:rsidP="00535881">
      <w:pPr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 xml:space="preserve">İşe ilişkin </w:t>
      </w:r>
      <w:proofErr w:type="gramStart"/>
      <w:r w:rsidR="004A763F" w:rsidRPr="007C578B">
        <w:rPr>
          <w:rFonts w:ascii="Calibri" w:hAnsi="Calibri"/>
          <w:sz w:val="22"/>
          <w:szCs w:val="22"/>
        </w:rPr>
        <w:t>kriterler</w:t>
      </w:r>
      <w:proofErr w:type="gramEnd"/>
      <w:r w:rsidR="004A763F" w:rsidRPr="007C578B">
        <w:rPr>
          <w:rFonts w:ascii="Calibri" w:hAnsi="Calibri"/>
          <w:sz w:val="22"/>
          <w:szCs w:val="22"/>
        </w:rPr>
        <w:t xml:space="preserve"> aşağıda liste</w:t>
      </w:r>
      <w:r w:rsidR="00C941E7" w:rsidRPr="007C578B">
        <w:rPr>
          <w:rFonts w:ascii="Calibri" w:hAnsi="Calibri"/>
          <w:sz w:val="22"/>
          <w:szCs w:val="22"/>
        </w:rPr>
        <w:t>lenmiştir:</w:t>
      </w:r>
    </w:p>
    <w:p w:rsidR="004A763F" w:rsidRDefault="004A763F" w:rsidP="00535881">
      <w:pPr>
        <w:jc w:val="both"/>
        <w:rPr>
          <w:rFonts w:ascii="Calibri" w:hAnsi="Calibri"/>
          <w:sz w:val="22"/>
          <w:szCs w:val="22"/>
        </w:rPr>
      </w:pPr>
    </w:p>
    <w:p w:rsidR="007C578B" w:rsidRPr="00984B68" w:rsidRDefault="007C578B" w:rsidP="00984B68">
      <w:pPr>
        <w:numPr>
          <w:ilvl w:val="0"/>
          <w:numId w:val="7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9621D3">
        <w:rPr>
          <w:rFonts w:ascii="Calibri" w:hAnsi="Calibri"/>
          <w:b/>
          <w:sz w:val="22"/>
          <w:szCs w:val="22"/>
          <w:u w:val="single"/>
        </w:rPr>
        <w:t xml:space="preserve">İhale sürecine katılabilmek için Teklif Sahibi, </w:t>
      </w:r>
      <w:r w:rsidR="00C25A20">
        <w:rPr>
          <w:rFonts w:ascii="Calibri" w:hAnsi="Calibri"/>
          <w:b/>
          <w:sz w:val="22"/>
          <w:szCs w:val="22"/>
          <w:u w:val="single"/>
        </w:rPr>
        <w:t xml:space="preserve">teklif </w:t>
      </w:r>
      <w:r w:rsidRPr="00C25A20">
        <w:rPr>
          <w:rFonts w:ascii="Calibri" w:hAnsi="Calibri"/>
          <w:b/>
          <w:sz w:val="22"/>
          <w:szCs w:val="22"/>
          <w:u w:val="single"/>
        </w:rPr>
        <w:t xml:space="preserve">bedelinin </w:t>
      </w:r>
      <w:r w:rsidRPr="007C578B">
        <w:rPr>
          <w:rFonts w:ascii="Calibri" w:hAnsi="Calibri"/>
          <w:b/>
          <w:sz w:val="22"/>
          <w:szCs w:val="22"/>
          <w:u w:val="single"/>
        </w:rPr>
        <w:t xml:space="preserve">% 5’i kadar geçici teminatı nakit veya 6 ay süreli banka mektubu olarak </w:t>
      </w:r>
      <w:proofErr w:type="spellStart"/>
      <w:r w:rsidRPr="007C578B">
        <w:rPr>
          <w:rFonts w:ascii="Calibri" w:hAnsi="Calibri"/>
          <w:b/>
          <w:sz w:val="22"/>
          <w:szCs w:val="22"/>
          <w:u w:val="single"/>
        </w:rPr>
        <w:t>TFF’ye</w:t>
      </w:r>
      <w:proofErr w:type="spellEnd"/>
      <w:r w:rsidRPr="007C578B">
        <w:rPr>
          <w:rFonts w:ascii="Calibri" w:hAnsi="Calibri"/>
          <w:b/>
          <w:sz w:val="22"/>
          <w:szCs w:val="22"/>
          <w:u w:val="single"/>
        </w:rPr>
        <w:t xml:space="preserve"> verecektir.</w:t>
      </w:r>
      <w:r w:rsidRPr="003100B0">
        <w:t xml:space="preserve"> </w:t>
      </w:r>
      <w:r w:rsidRPr="007C578B">
        <w:rPr>
          <w:rFonts w:ascii="Calibri" w:hAnsi="Calibri"/>
          <w:sz w:val="22"/>
          <w:szCs w:val="22"/>
        </w:rPr>
        <w:t xml:space="preserve">Bunun için </w:t>
      </w:r>
      <w:r>
        <w:rPr>
          <w:rFonts w:ascii="Calibri" w:hAnsi="Calibri"/>
          <w:sz w:val="22"/>
          <w:szCs w:val="22"/>
        </w:rPr>
        <w:t>Teklif Sahibi</w:t>
      </w:r>
      <w:r w:rsidRPr="007C578B">
        <w:rPr>
          <w:rFonts w:ascii="Calibri" w:hAnsi="Calibri"/>
          <w:sz w:val="22"/>
          <w:szCs w:val="22"/>
        </w:rPr>
        <w:t xml:space="preserve">, teklif dosyasının tesliminden önce TFF hesabına ödeme yaparak ödeme </w:t>
      </w:r>
      <w:proofErr w:type="gramStart"/>
      <w:r w:rsidRPr="007C578B">
        <w:rPr>
          <w:rFonts w:ascii="Calibri" w:hAnsi="Calibri"/>
          <w:sz w:val="22"/>
          <w:szCs w:val="22"/>
        </w:rPr>
        <w:t>dekontunun</w:t>
      </w:r>
      <w:proofErr w:type="gramEnd"/>
      <w:r w:rsidRPr="007C578B">
        <w:rPr>
          <w:rFonts w:ascii="Calibri" w:hAnsi="Calibri"/>
          <w:sz w:val="22"/>
          <w:szCs w:val="22"/>
        </w:rPr>
        <w:t xml:space="preserve"> bir kopyasını veya teminat mektubunu dosyasında sunacaktır. Teminat, </w:t>
      </w:r>
      <w:r>
        <w:rPr>
          <w:rFonts w:ascii="Calibri" w:hAnsi="Calibri"/>
          <w:sz w:val="22"/>
          <w:szCs w:val="22"/>
        </w:rPr>
        <w:t>Teklif Sahiplerinden</w:t>
      </w:r>
      <w:r w:rsidRPr="007C578B">
        <w:rPr>
          <w:rFonts w:ascii="Calibri" w:hAnsi="Calibri"/>
          <w:sz w:val="22"/>
          <w:szCs w:val="22"/>
        </w:rPr>
        <w:t xml:space="preserve"> biriyle sözleşme imzalanması sonrasında iade olunacaktır.</w:t>
      </w:r>
      <w:r>
        <w:rPr>
          <w:rFonts w:ascii="Calibri" w:hAnsi="Calibri"/>
          <w:sz w:val="22"/>
          <w:szCs w:val="22"/>
        </w:rPr>
        <w:t xml:space="preserve"> </w:t>
      </w:r>
    </w:p>
    <w:p w:rsidR="00F80500" w:rsidRDefault="00354BC3" w:rsidP="00F80500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 xml:space="preserve">Teklif mektubu, </w:t>
      </w:r>
      <w:r w:rsidR="009D0EEF" w:rsidRPr="007C578B">
        <w:rPr>
          <w:rFonts w:ascii="Calibri" w:hAnsi="Calibri"/>
          <w:sz w:val="22"/>
          <w:szCs w:val="22"/>
        </w:rPr>
        <w:t xml:space="preserve">A4 </w:t>
      </w:r>
      <w:r w:rsidRPr="007C578B">
        <w:rPr>
          <w:rFonts w:ascii="Calibri" w:hAnsi="Calibri"/>
          <w:sz w:val="22"/>
          <w:szCs w:val="22"/>
        </w:rPr>
        <w:t>formatında hazırlanac</w:t>
      </w:r>
      <w:r w:rsidR="000749FB" w:rsidRPr="007C578B">
        <w:rPr>
          <w:rFonts w:ascii="Calibri" w:hAnsi="Calibri"/>
          <w:sz w:val="22"/>
          <w:szCs w:val="22"/>
        </w:rPr>
        <w:t>ak</w:t>
      </w:r>
      <w:r w:rsidR="008D1320" w:rsidRPr="007C578B">
        <w:rPr>
          <w:rFonts w:ascii="Calibri" w:hAnsi="Calibri"/>
          <w:sz w:val="22"/>
          <w:szCs w:val="22"/>
        </w:rPr>
        <w:t xml:space="preserve"> ve teklif </w:t>
      </w:r>
      <w:r w:rsidR="00E07AD2" w:rsidRPr="007C578B">
        <w:rPr>
          <w:rFonts w:ascii="Calibri" w:hAnsi="Calibri"/>
          <w:sz w:val="22"/>
          <w:szCs w:val="22"/>
        </w:rPr>
        <w:t>tutarı yazı ile de yazılacaktır</w:t>
      </w:r>
      <w:r w:rsidR="003A55E8" w:rsidRPr="007C578B">
        <w:rPr>
          <w:rFonts w:ascii="Calibri" w:hAnsi="Calibri"/>
          <w:sz w:val="22"/>
          <w:szCs w:val="22"/>
        </w:rPr>
        <w:t>. Teklif mektubu en az 30</w:t>
      </w:r>
      <w:r w:rsidR="00F80500" w:rsidRPr="007C578B">
        <w:rPr>
          <w:rFonts w:ascii="Calibri" w:hAnsi="Calibri"/>
          <w:sz w:val="22"/>
          <w:szCs w:val="22"/>
        </w:rPr>
        <w:t xml:space="preserve"> gün süre ile geçerli olacaktır. </w:t>
      </w:r>
      <w:r w:rsidR="000749FB" w:rsidRPr="007C578B">
        <w:rPr>
          <w:rFonts w:ascii="Calibri" w:hAnsi="Calibri"/>
          <w:sz w:val="22"/>
          <w:szCs w:val="22"/>
        </w:rPr>
        <w:t xml:space="preserve">Söz konusu teklifte </w:t>
      </w:r>
      <w:r w:rsidRPr="007C578B">
        <w:rPr>
          <w:rFonts w:ascii="Calibri" w:hAnsi="Calibri"/>
          <w:sz w:val="22"/>
          <w:szCs w:val="22"/>
        </w:rPr>
        <w:t xml:space="preserve">yapılacak </w:t>
      </w:r>
      <w:r w:rsidR="00376A7E" w:rsidRPr="007C578B">
        <w:rPr>
          <w:rFonts w:ascii="Calibri" w:hAnsi="Calibri"/>
          <w:sz w:val="22"/>
          <w:szCs w:val="22"/>
        </w:rPr>
        <w:t>toplama ya da çarpım hataları TFF</w:t>
      </w:r>
      <w:r w:rsidRPr="007C578B">
        <w:rPr>
          <w:rFonts w:ascii="Calibri" w:hAnsi="Calibri"/>
          <w:sz w:val="22"/>
          <w:szCs w:val="22"/>
        </w:rPr>
        <w:t>’</w:t>
      </w:r>
      <w:r w:rsidR="00376A7E" w:rsidRPr="007C578B">
        <w:rPr>
          <w:rFonts w:ascii="Calibri" w:hAnsi="Calibri"/>
          <w:sz w:val="22"/>
          <w:szCs w:val="22"/>
        </w:rPr>
        <w:t xml:space="preserve"> </w:t>
      </w:r>
      <w:proofErr w:type="spellStart"/>
      <w:r w:rsidRPr="007C578B">
        <w:rPr>
          <w:rFonts w:ascii="Calibri" w:hAnsi="Calibri"/>
          <w:sz w:val="22"/>
          <w:szCs w:val="22"/>
        </w:rPr>
        <w:t>yi</w:t>
      </w:r>
      <w:proofErr w:type="spellEnd"/>
      <w:r w:rsidRPr="007C578B">
        <w:rPr>
          <w:rFonts w:ascii="Calibri" w:hAnsi="Calibri"/>
          <w:sz w:val="22"/>
          <w:szCs w:val="22"/>
        </w:rPr>
        <w:t xml:space="preserve"> bağlamaz. </w:t>
      </w:r>
    </w:p>
    <w:p w:rsidR="007C578B" w:rsidRPr="007C578B" w:rsidRDefault="007C578B" w:rsidP="007C578B">
      <w:pPr>
        <w:ind w:left="720"/>
        <w:jc w:val="both"/>
        <w:rPr>
          <w:rFonts w:ascii="Calibri" w:hAnsi="Calibri"/>
          <w:sz w:val="22"/>
          <w:szCs w:val="22"/>
        </w:rPr>
      </w:pPr>
    </w:p>
    <w:p w:rsidR="00FD683F" w:rsidRDefault="00FD683F" w:rsidP="00D807EB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>Teklif Sahibi aşağıda belirtilen belgel</w:t>
      </w:r>
      <w:r w:rsidR="009C7B71">
        <w:rPr>
          <w:rFonts w:ascii="Calibri" w:hAnsi="Calibri"/>
          <w:sz w:val="22"/>
          <w:szCs w:val="22"/>
        </w:rPr>
        <w:t>eri dosyasında teslim edecektir:</w:t>
      </w:r>
    </w:p>
    <w:p w:rsidR="00C25A20" w:rsidRPr="007C578B" w:rsidRDefault="00C25A20" w:rsidP="00C25A20">
      <w:pPr>
        <w:jc w:val="both"/>
        <w:rPr>
          <w:rFonts w:ascii="Calibri" w:hAnsi="Calibri"/>
          <w:sz w:val="22"/>
          <w:szCs w:val="22"/>
        </w:rPr>
      </w:pPr>
    </w:p>
    <w:p w:rsidR="009C7B71" w:rsidRDefault="00C25A20" w:rsidP="009C7B71">
      <w:pPr>
        <w:pStyle w:val="ListeParagraf"/>
        <w:numPr>
          <w:ilvl w:val="0"/>
          <w:numId w:val="23"/>
        </w:numPr>
        <w:spacing w:after="120"/>
        <w:jc w:val="both"/>
      </w:pPr>
      <w:r>
        <w:t>Teklif Sahibi</w:t>
      </w:r>
      <w:r w:rsidR="009C7B71" w:rsidRPr="001B4C9D">
        <w:t xml:space="preserve"> tarafından teslim alınan </w:t>
      </w:r>
      <w:r w:rsidR="009C7B71">
        <w:t xml:space="preserve">Özel </w:t>
      </w:r>
      <w:r w:rsidR="009C7B71" w:rsidRPr="001B4C9D">
        <w:t xml:space="preserve">Teknik </w:t>
      </w:r>
      <w:r w:rsidR="009C7B71">
        <w:t>Şa</w:t>
      </w:r>
      <w:r w:rsidR="00BB3291">
        <w:t xml:space="preserve">rtname, Özel İdari Şartname’ </w:t>
      </w:r>
      <w:proofErr w:type="spellStart"/>
      <w:r w:rsidR="00BB3291">
        <w:t>ni</w:t>
      </w:r>
      <w:r w:rsidR="009C7B71">
        <w:t>n</w:t>
      </w:r>
      <w:proofErr w:type="spellEnd"/>
      <w:r w:rsidR="009C7B71">
        <w:t xml:space="preserve"> kaşe ve ıslak imzalı suretleri,</w:t>
      </w:r>
    </w:p>
    <w:p w:rsidR="009C7B71" w:rsidRDefault="009C7B71" w:rsidP="009C7B71">
      <w:pPr>
        <w:pStyle w:val="ListeParagraf"/>
        <w:numPr>
          <w:ilvl w:val="0"/>
          <w:numId w:val="23"/>
        </w:numPr>
        <w:spacing w:after="120"/>
        <w:jc w:val="both"/>
      </w:pPr>
      <w:r w:rsidRPr="001B4C9D">
        <w:t xml:space="preserve">Teklif vermeye yetkili olduğunu gösteren İmza Sirküleri; ilgisine göre tüzel kişiliğin ortakları, üyeleri veya kurucuları ile tüzel kişiliğin yönetimdeki görevlileri belirten son durumu gösterir Ticaret Sicil Gazetesi veya bu hususları tevsik eden belgeler ile tüzel </w:t>
      </w:r>
      <w:r>
        <w:t>kişiliğin noter tasdikli ve 2013</w:t>
      </w:r>
      <w:r w:rsidRPr="001B4C9D">
        <w:t xml:space="preserve"> yılından eski</w:t>
      </w:r>
      <w:r>
        <w:t xml:space="preserve"> tarihli olmayan imza sirküleri,</w:t>
      </w:r>
    </w:p>
    <w:p w:rsidR="009C7B71" w:rsidRDefault="009C7B71" w:rsidP="009C7B71">
      <w:pPr>
        <w:pStyle w:val="ListeParagraf"/>
        <w:numPr>
          <w:ilvl w:val="0"/>
          <w:numId w:val="23"/>
        </w:numPr>
        <w:spacing w:after="120"/>
        <w:jc w:val="both"/>
      </w:pPr>
      <w:r w:rsidRPr="001B4C9D">
        <w:t>Mevzuatı gereği tüzel kişiliğin siciline kayıtlı bulunduğu Ticaret ve/veya Sanayi Odasından ilk ilan veya ihale tarihinin içerisinde bulunduğu yılda alınmış, tüzel kişiliğin sicile kayıtlı olduğuna dair bel</w:t>
      </w:r>
      <w:r>
        <w:t>ge ve şirketin faaliyet belgesi,</w:t>
      </w:r>
    </w:p>
    <w:p w:rsidR="009C7B71" w:rsidRDefault="009C7B71" w:rsidP="009C7B71">
      <w:pPr>
        <w:pStyle w:val="ListeParagraf"/>
        <w:numPr>
          <w:ilvl w:val="0"/>
          <w:numId w:val="23"/>
        </w:numPr>
        <w:spacing w:after="120"/>
        <w:jc w:val="both"/>
      </w:pPr>
      <w:r w:rsidRPr="001B4C9D">
        <w:t>SGK ve ilgili vergi dairelerine bor</w:t>
      </w:r>
      <w:r>
        <w:t>cu olmadığını gösterir belgeler,</w:t>
      </w:r>
    </w:p>
    <w:p w:rsidR="009C7B71" w:rsidRDefault="009C7B71" w:rsidP="009C7B71">
      <w:pPr>
        <w:pStyle w:val="ListeParagraf"/>
        <w:numPr>
          <w:ilvl w:val="0"/>
          <w:numId w:val="23"/>
        </w:numPr>
        <w:spacing w:after="120"/>
        <w:jc w:val="both"/>
      </w:pPr>
      <w:r w:rsidRPr="001B4C9D">
        <w:t>Teklif mektubu vekâleten imzalanıyorsa, ihaleye ait teklif verme ve imza atma yetkisinin açıkç</w:t>
      </w:r>
      <w:r>
        <w:t>a belirtildiği vekâletname aslı,</w:t>
      </w:r>
    </w:p>
    <w:p w:rsidR="009C7B71" w:rsidRDefault="00C25A20" w:rsidP="009C7B71">
      <w:pPr>
        <w:pStyle w:val="ListeParagraf"/>
        <w:numPr>
          <w:ilvl w:val="0"/>
          <w:numId w:val="23"/>
        </w:numPr>
        <w:spacing w:after="120"/>
        <w:jc w:val="both"/>
      </w:pPr>
      <w:r>
        <w:t>R</w:t>
      </w:r>
      <w:r w:rsidR="009C7B71">
        <w:t>eferans dosyası,</w:t>
      </w:r>
    </w:p>
    <w:p w:rsidR="00BB3291" w:rsidRDefault="00BB3291" w:rsidP="00BB3291">
      <w:pPr>
        <w:pStyle w:val="ListeParagraf"/>
        <w:spacing w:after="120"/>
        <w:ind w:left="1080"/>
        <w:jc w:val="both"/>
      </w:pPr>
    </w:p>
    <w:p w:rsidR="00984B68" w:rsidRDefault="00984B68" w:rsidP="00BB3291">
      <w:pPr>
        <w:pStyle w:val="ListeParagraf"/>
        <w:spacing w:after="120"/>
        <w:ind w:left="1080"/>
        <w:jc w:val="both"/>
      </w:pPr>
    </w:p>
    <w:p w:rsidR="00984B68" w:rsidRDefault="00984B68" w:rsidP="00BB3291">
      <w:pPr>
        <w:pStyle w:val="ListeParagraf"/>
        <w:spacing w:after="120"/>
        <w:ind w:left="1080"/>
        <w:jc w:val="both"/>
      </w:pPr>
    </w:p>
    <w:p w:rsidR="00BB3291" w:rsidRDefault="00BB3291" w:rsidP="00BB3291">
      <w:pPr>
        <w:tabs>
          <w:tab w:val="left" w:pos="567"/>
        </w:tabs>
        <w:ind w:left="720"/>
        <w:jc w:val="both"/>
        <w:rPr>
          <w:rFonts w:ascii="Calibri" w:hAnsi="Calibri"/>
          <w:sz w:val="22"/>
          <w:szCs w:val="22"/>
        </w:rPr>
      </w:pPr>
    </w:p>
    <w:p w:rsidR="00F80500" w:rsidRDefault="00F80500" w:rsidP="00F80500">
      <w:pPr>
        <w:numPr>
          <w:ilvl w:val="0"/>
          <w:numId w:val="14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>Teklif Sahibi, teklif dosyasını aşağıda belirt</w:t>
      </w:r>
      <w:r w:rsidR="00F26CC5" w:rsidRPr="007C578B">
        <w:rPr>
          <w:rFonts w:ascii="Calibri" w:hAnsi="Calibri"/>
          <w:sz w:val="22"/>
          <w:szCs w:val="22"/>
        </w:rPr>
        <w:t>ilen esaslarda hazırlayacaktır:</w:t>
      </w:r>
    </w:p>
    <w:p w:rsidR="00C25A20" w:rsidRPr="007C578B" w:rsidRDefault="00C25A20" w:rsidP="00C25A20">
      <w:pPr>
        <w:tabs>
          <w:tab w:val="left" w:pos="567"/>
        </w:tabs>
        <w:ind w:left="720"/>
        <w:jc w:val="both"/>
        <w:rPr>
          <w:rFonts w:ascii="Calibri" w:hAnsi="Calibri"/>
          <w:sz w:val="22"/>
          <w:szCs w:val="22"/>
        </w:rPr>
      </w:pPr>
    </w:p>
    <w:p w:rsidR="00F80500" w:rsidRDefault="00F80500" w:rsidP="009C7B71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7C578B">
        <w:rPr>
          <w:rFonts w:ascii="Calibri" w:hAnsi="Calibri"/>
          <w:sz w:val="22"/>
          <w:szCs w:val="22"/>
        </w:rPr>
        <w:t>T</w:t>
      </w:r>
      <w:r w:rsidR="009C7B71">
        <w:rPr>
          <w:rFonts w:ascii="Calibri" w:hAnsi="Calibri"/>
          <w:sz w:val="22"/>
          <w:szCs w:val="22"/>
        </w:rPr>
        <w:t>eklif S</w:t>
      </w:r>
      <w:r w:rsidR="00C22874" w:rsidRPr="007C578B">
        <w:rPr>
          <w:rFonts w:ascii="Calibri" w:hAnsi="Calibri"/>
          <w:sz w:val="22"/>
          <w:szCs w:val="22"/>
        </w:rPr>
        <w:t>ahipleri teklif mektuplarını</w:t>
      </w:r>
      <w:r w:rsidR="009C7B71">
        <w:rPr>
          <w:rFonts w:ascii="Calibri" w:hAnsi="Calibri"/>
          <w:sz w:val="22"/>
          <w:szCs w:val="22"/>
        </w:rPr>
        <w:t xml:space="preserve"> ve geçici teminat mektuplarını</w:t>
      </w:r>
      <w:r w:rsidRPr="007C578B">
        <w:rPr>
          <w:rFonts w:ascii="Calibri" w:hAnsi="Calibri"/>
          <w:sz w:val="22"/>
          <w:szCs w:val="22"/>
        </w:rPr>
        <w:t>, kapalı ve mühürlenmiş bir zarfa (iç zarf) koyacaklardır</w:t>
      </w:r>
      <w:r w:rsidR="003140D0" w:rsidRPr="007C578B">
        <w:rPr>
          <w:rFonts w:ascii="Calibri" w:hAnsi="Calibri"/>
          <w:sz w:val="22"/>
          <w:szCs w:val="22"/>
        </w:rPr>
        <w:t xml:space="preserve">. Bu zarf </w:t>
      </w:r>
      <w:r w:rsidR="009C7B71">
        <w:rPr>
          <w:rFonts w:ascii="Calibri" w:hAnsi="Calibri"/>
          <w:sz w:val="22"/>
          <w:szCs w:val="22"/>
        </w:rPr>
        <w:t>Sözleşme Taslağı, Ö</w:t>
      </w:r>
      <w:r w:rsidR="00A66CC6" w:rsidRPr="007C578B">
        <w:rPr>
          <w:rFonts w:ascii="Calibri" w:hAnsi="Calibri"/>
          <w:sz w:val="22"/>
          <w:szCs w:val="22"/>
        </w:rPr>
        <w:t>zel</w:t>
      </w:r>
      <w:r w:rsidR="009C7B71">
        <w:rPr>
          <w:rFonts w:ascii="Calibri" w:hAnsi="Calibri"/>
          <w:sz w:val="22"/>
          <w:szCs w:val="22"/>
        </w:rPr>
        <w:t xml:space="preserve"> İdari ve T</w:t>
      </w:r>
      <w:r w:rsidR="003A3E63" w:rsidRPr="007C578B">
        <w:rPr>
          <w:rFonts w:ascii="Calibri" w:hAnsi="Calibri"/>
          <w:sz w:val="22"/>
          <w:szCs w:val="22"/>
        </w:rPr>
        <w:t xml:space="preserve">eknik </w:t>
      </w:r>
      <w:r w:rsidR="009C7B71">
        <w:rPr>
          <w:rFonts w:ascii="Calibri" w:hAnsi="Calibri"/>
          <w:sz w:val="22"/>
          <w:szCs w:val="22"/>
        </w:rPr>
        <w:t>Ş</w:t>
      </w:r>
      <w:r w:rsidR="00A66CC6" w:rsidRPr="007C578B">
        <w:rPr>
          <w:rFonts w:ascii="Calibri" w:hAnsi="Calibri"/>
          <w:sz w:val="22"/>
          <w:szCs w:val="22"/>
        </w:rPr>
        <w:t>artname</w:t>
      </w:r>
      <w:r w:rsidR="003A3E63" w:rsidRPr="007C578B">
        <w:rPr>
          <w:rFonts w:ascii="Calibri" w:hAnsi="Calibri"/>
          <w:sz w:val="22"/>
          <w:szCs w:val="22"/>
        </w:rPr>
        <w:t>ler</w:t>
      </w:r>
      <w:r w:rsidR="00A66CC6" w:rsidRPr="007C578B">
        <w:rPr>
          <w:rFonts w:ascii="Calibri" w:hAnsi="Calibri"/>
          <w:sz w:val="22"/>
          <w:szCs w:val="22"/>
        </w:rPr>
        <w:t xml:space="preserve"> (Her sayfa altında şirket imza sirkülerine uygun imza ve kaşe bulunmalıdır.), </w:t>
      </w:r>
      <w:r w:rsidRPr="007C578B">
        <w:rPr>
          <w:rFonts w:ascii="Calibri" w:hAnsi="Calibri"/>
          <w:sz w:val="22"/>
          <w:szCs w:val="22"/>
        </w:rPr>
        <w:t>yu</w:t>
      </w:r>
      <w:r w:rsidR="00C22874" w:rsidRPr="007C578B">
        <w:rPr>
          <w:rFonts w:ascii="Calibri" w:hAnsi="Calibri"/>
          <w:sz w:val="22"/>
          <w:szCs w:val="22"/>
        </w:rPr>
        <w:t>k</w:t>
      </w:r>
      <w:r w:rsidRPr="007C578B">
        <w:rPr>
          <w:rFonts w:ascii="Calibri" w:hAnsi="Calibri"/>
          <w:sz w:val="22"/>
          <w:szCs w:val="22"/>
        </w:rPr>
        <w:t xml:space="preserve">arıda belirtilen </w:t>
      </w:r>
      <w:r w:rsidR="00A66CC6" w:rsidRPr="007C578B">
        <w:rPr>
          <w:rFonts w:ascii="Calibri" w:hAnsi="Calibri"/>
          <w:sz w:val="22"/>
          <w:szCs w:val="22"/>
        </w:rPr>
        <w:t>diğer belgelerle birlikte</w:t>
      </w:r>
      <w:r w:rsidRPr="007C578B">
        <w:rPr>
          <w:rFonts w:ascii="Calibri" w:hAnsi="Calibri"/>
          <w:sz w:val="22"/>
          <w:szCs w:val="22"/>
        </w:rPr>
        <w:t xml:space="preserve"> ikinci bir zarfa (dış zarf) konulacak ve mühürlenecektir. Dış zarfın üzerinde, teklifin hangi işe ait olduğu belirtilecektir. Teslim edilen dosyanın</w:t>
      </w:r>
      <w:r w:rsidR="00C22874" w:rsidRPr="007C578B">
        <w:rPr>
          <w:rFonts w:ascii="Calibri" w:hAnsi="Calibri"/>
          <w:sz w:val="22"/>
          <w:szCs w:val="22"/>
        </w:rPr>
        <w:t xml:space="preserve"> </w:t>
      </w:r>
      <w:r w:rsidRPr="007C578B">
        <w:rPr>
          <w:rFonts w:ascii="Calibri" w:hAnsi="Calibri"/>
          <w:sz w:val="22"/>
          <w:szCs w:val="22"/>
        </w:rPr>
        <w:t xml:space="preserve">üzerinde teklif verilen işin adı dışında, firmayı belirtir herhangi bir </w:t>
      </w:r>
      <w:r w:rsidR="00FC1DAD" w:rsidRPr="007C578B">
        <w:rPr>
          <w:rFonts w:ascii="Calibri" w:hAnsi="Calibri"/>
          <w:sz w:val="22"/>
          <w:szCs w:val="22"/>
        </w:rPr>
        <w:t xml:space="preserve">isim, imza, adres </w:t>
      </w:r>
      <w:r w:rsidRPr="007C578B">
        <w:rPr>
          <w:rFonts w:ascii="Calibri" w:hAnsi="Calibri"/>
          <w:sz w:val="22"/>
          <w:szCs w:val="22"/>
        </w:rPr>
        <w:t xml:space="preserve">vb. bulunmayacaktır. Gerek yukarıda belirtilen gün ve saatten sonra iletilen, gerek </w:t>
      </w:r>
      <w:proofErr w:type="spellStart"/>
      <w:r w:rsidRPr="007C578B">
        <w:rPr>
          <w:rFonts w:ascii="Calibri" w:hAnsi="Calibri"/>
          <w:sz w:val="22"/>
          <w:szCs w:val="22"/>
        </w:rPr>
        <w:t>Satınalma</w:t>
      </w:r>
      <w:proofErr w:type="spellEnd"/>
      <w:r w:rsidRPr="007C578B">
        <w:rPr>
          <w:rFonts w:ascii="Calibri" w:hAnsi="Calibri"/>
          <w:sz w:val="22"/>
          <w:szCs w:val="22"/>
        </w:rPr>
        <w:t xml:space="preserve"> Müdürlüğü</w:t>
      </w:r>
      <w:r w:rsidR="003140D0" w:rsidRPr="007C578B">
        <w:rPr>
          <w:rFonts w:ascii="Calibri" w:hAnsi="Calibri"/>
          <w:sz w:val="22"/>
          <w:szCs w:val="22"/>
        </w:rPr>
        <w:t>’</w:t>
      </w:r>
      <w:r w:rsidRPr="007C578B">
        <w:rPr>
          <w:rFonts w:ascii="Calibri" w:hAnsi="Calibri"/>
          <w:sz w:val="22"/>
          <w:szCs w:val="22"/>
        </w:rPr>
        <w:t xml:space="preserve">nce kayda alınmayan ve gerekse de üzerinde teklif sahibi firmayı belirtir işaret bulunan teklifler, </w:t>
      </w:r>
      <w:r w:rsidRPr="007C578B">
        <w:rPr>
          <w:rFonts w:ascii="Calibri" w:hAnsi="Calibri"/>
          <w:b/>
          <w:sz w:val="22"/>
          <w:szCs w:val="22"/>
        </w:rPr>
        <w:t>komisyonca değerlendirmeye alınmayacaktır.</w:t>
      </w:r>
    </w:p>
    <w:p w:rsidR="009C7B71" w:rsidRPr="007C578B" w:rsidRDefault="009C7B71" w:rsidP="009C7B71">
      <w:pPr>
        <w:ind w:left="708"/>
        <w:jc w:val="both"/>
        <w:rPr>
          <w:rFonts w:ascii="Calibri" w:hAnsi="Calibri"/>
          <w:b/>
          <w:sz w:val="22"/>
          <w:szCs w:val="22"/>
        </w:rPr>
      </w:pPr>
    </w:p>
    <w:p w:rsidR="00F80500" w:rsidRPr="007C578B" w:rsidRDefault="009C7B71" w:rsidP="00F80500">
      <w:pPr>
        <w:numPr>
          <w:ilvl w:val="0"/>
          <w:numId w:val="14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76A7E" w:rsidRPr="007C578B">
        <w:rPr>
          <w:rFonts w:ascii="Calibri" w:hAnsi="Calibri"/>
          <w:sz w:val="22"/>
          <w:szCs w:val="22"/>
        </w:rPr>
        <w:t>TFF</w:t>
      </w:r>
      <w:r w:rsidR="00F80500" w:rsidRPr="007C578B">
        <w:rPr>
          <w:rFonts w:ascii="Calibri" w:hAnsi="Calibri"/>
          <w:sz w:val="22"/>
          <w:szCs w:val="22"/>
        </w:rPr>
        <w:t xml:space="preserve"> 4734 sayılı Kamu İhale Kanununa tabii olmayıp, teklifleri değerlendirip değerlendirmemekte, dilediği</w:t>
      </w:r>
      <w:r>
        <w:rPr>
          <w:rFonts w:ascii="Calibri" w:hAnsi="Calibri"/>
          <w:sz w:val="22"/>
          <w:szCs w:val="22"/>
        </w:rPr>
        <w:t xml:space="preserve"> Teklif Sahibine</w:t>
      </w:r>
      <w:r w:rsidR="00F80500" w:rsidRPr="007C578B">
        <w:rPr>
          <w:rFonts w:ascii="Calibri" w:hAnsi="Calibri"/>
          <w:sz w:val="22"/>
          <w:szCs w:val="22"/>
        </w:rPr>
        <w:t xml:space="preserve"> işi ihale etmekte serbesttir.</w:t>
      </w:r>
    </w:p>
    <w:p w:rsidR="00F80500" w:rsidRPr="007C578B" w:rsidRDefault="00F80500" w:rsidP="00F80500">
      <w:pPr>
        <w:ind w:left="720"/>
        <w:jc w:val="both"/>
        <w:rPr>
          <w:rFonts w:ascii="Calibri" w:hAnsi="Calibri"/>
          <w:sz w:val="22"/>
          <w:szCs w:val="22"/>
        </w:rPr>
      </w:pPr>
    </w:p>
    <w:p w:rsidR="002A529C" w:rsidRPr="007C578B" w:rsidRDefault="002A529C" w:rsidP="00C87A99">
      <w:pPr>
        <w:ind w:left="720"/>
        <w:jc w:val="both"/>
        <w:rPr>
          <w:rFonts w:ascii="Calibri" w:hAnsi="Calibri"/>
          <w:b/>
          <w:sz w:val="22"/>
          <w:szCs w:val="22"/>
        </w:rPr>
      </w:pPr>
    </w:p>
    <w:sectPr w:rsidR="002A529C" w:rsidRPr="007C578B" w:rsidSect="00423A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43" w:rsidRDefault="00BD1543" w:rsidP="009C7B71">
      <w:r>
        <w:separator/>
      </w:r>
    </w:p>
  </w:endnote>
  <w:endnote w:type="continuationSeparator" w:id="0">
    <w:p w:rsidR="00BD1543" w:rsidRDefault="00BD1543" w:rsidP="009C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20" w:rsidRDefault="00E168EE" w:rsidP="009C7B71">
    <w:pPr>
      <w:pStyle w:val="Altbilgi"/>
      <w:jc w:val="center"/>
    </w:pPr>
    <w:r>
      <w:rPr>
        <w:b/>
      </w:rPr>
      <w:fldChar w:fldCharType="begin"/>
    </w:r>
    <w:r w:rsidR="00C25A20">
      <w:rPr>
        <w:b/>
      </w:rPr>
      <w:instrText>PAGE</w:instrText>
    </w:r>
    <w:r>
      <w:rPr>
        <w:b/>
      </w:rPr>
      <w:fldChar w:fldCharType="separate"/>
    </w:r>
    <w:r w:rsidR="00F519A7">
      <w:rPr>
        <w:b/>
        <w:noProof/>
      </w:rPr>
      <w:t>1</w:t>
    </w:r>
    <w:r>
      <w:rPr>
        <w:b/>
      </w:rPr>
      <w:fldChar w:fldCharType="end"/>
    </w:r>
    <w:r w:rsidR="00C25A20">
      <w:t xml:space="preserve"> / </w:t>
    </w:r>
    <w:r>
      <w:rPr>
        <w:b/>
      </w:rPr>
      <w:fldChar w:fldCharType="begin"/>
    </w:r>
    <w:r w:rsidR="00C25A20">
      <w:rPr>
        <w:b/>
      </w:rPr>
      <w:instrText>NUMPAGES</w:instrText>
    </w:r>
    <w:r>
      <w:rPr>
        <w:b/>
      </w:rPr>
      <w:fldChar w:fldCharType="separate"/>
    </w:r>
    <w:r w:rsidR="00F519A7">
      <w:rPr>
        <w:b/>
        <w:noProof/>
      </w:rPr>
      <w:t>2</w:t>
    </w:r>
    <w:r>
      <w:rPr>
        <w:b/>
      </w:rPr>
      <w:fldChar w:fldCharType="end"/>
    </w:r>
  </w:p>
  <w:p w:rsidR="00C25A20" w:rsidRDefault="00C25A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43" w:rsidRDefault="00BD1543" w:rsidP="009C7B71">
      <w:r>
        <w:separator/>
      </w:r>
    </w:p>
  </w:footnote>
  <w:footnote w:type="continuationSeparator" w:id="0">
    <w:p w:rsidR="00BD1543" w:rsidRDefault="00BD1543" w:rsidP="009C7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0F6"/>
    <w:multiLevelType w:val="hybridMultilevel"/>
    <w:tmpl w:val="6E809010"/>
    <w:lvl w:ilvl="0" w:tplc="45DA482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BB7"/>
    <w:multiLevelType w:val="hybridMultilevel"/>
    <w:tmpl w:val="B90450C4"/>
    <w:lvl w:ilvl="0" w:tplc="45DA482C">
      <w:start w:val="1"/>
      <w:numFmt w:val="bullet"/>
      <w:lvlText w:val="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05B0C"/>
    <w:multiLevelType w:val="hybridMultilevel"/>
    <w:tmpl w:val="89FAC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A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70F3F"/>
    <w:multiLevelType w:val="hybridMultilevel"/>
    <w:tmpl w:val="D464B608"/>
    <w:lvl w:ilvl="0" w:tplc="674C3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D660B"/>
    <w:multiLevelType w:val="hybridMultilevel"/>
    <w:tmpl w:val="E53CD5A4"/>
    <w:lvl w:ilvl="0" w:tplc="45DA482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640ED"/>
    <w:multiLevelType w:val="hybridMultilevel"/>
    <w:tmpl w:val="EDBCDDD6"/>
    <w:lvl w:ilvl="0" w:tplc="1CDA5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A662B"/>
    <w:multiLevelType w:val="hybridMultilevel"/>
    <w:tmpl w:val="98849B80"/>
    <w:lvl w:ilvl="0" w:tplc="2A3804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AC5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0FD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5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43D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8B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67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6E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60D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05BFF"/>
    <w:multiLevelType w:val="multilevel"/>
    <w:tmpl w:val="3698BB7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3D73C4"/>
    <w:multiLevelType w:val="hybridMultilevel"/>
    <w:tmpl w:val="020830F4"/>
    <w:lvl w:ilvl="0" w:tplc="45DA482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11530"/>
    <w:multiLevelType w:val="hybridMultilevel"/>
    <w:tmpl w:val="1CD2F654"/>
    <w:lvl w:ilvl="0" w:tplc="147881C6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DC373E"/>
    <w:multiLevelType w:val="hybridMultilevel"/>
    <w:tmpl w:val="961C40B2"/>
    <w:lvl w:ilvl="0" w:tplc="4D40254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208AC"/>
    <w:multiLevelType w:val="hybridMultilevel"/>
    <w:tmpl w:val="872E75B6"/>
    <w:lvl w:ilvl="0" w:tplc="B6CEB1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B64F1"/>
    <w:multiLevelType w:val="hybridMultilevel"/>
    <w:tmpl w:val="DC52BD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72C0B"/>
    <w:multiLevelType w:val="hybridMultilevel"/>
    <w:tmpl w:val="BABC3E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51164"/>
    <w:multiLevelType w:val="hybridMultilevel"/>
    <w:tmpl w:val="9F7A7AA2"/>
    <w:lvl w:ilvl="0" w:tplc="08FC0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A6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6C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05F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E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6E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F8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842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23B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559EB"/>
    <w:multiLevelType w:val="hybridMultilevel"/>
    <w:tmpl w:val="4A3AF488"/>
    <w:lvl w:ilvl="0" w:tplc="6DE8F4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6AD5BD4"/>
    <w:multiLevelType w:val="hybridMultilevel"/>
    <w:tmpl w:val="E84AEF12"/>
    <w:lvl w:ilvl="0" w:tplc="BB9841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72183"/>
    <w:multiLevelType w:val="hybridMultilevel"/>
    <w:tmpl w:val="CF14E622"/>
    <w:lvl w:ilvl="0" w:tplc="60E0F6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B4AC9"/>
    <w:multiLevelType w:val="hybridMultilevel"/>
    <w:tmpl w:val="76A87BD2"/>
    <w:lvl w:ilvl="0" w:tplc="041F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644D5"/>
    <w:multiLevelType w:val="hybridMultilevel"/>
    <w:tmpl w:val="ECE830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F07F8"/>
    <w:multiLevelType w:val="hybridMultilevel"/>
    <w:tmpl w:val="A8C62348"/>
    <w:lvl w:ilvl="0" w:tplc="45DA482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1098A"/>
    <w:multiLevelType w:val="hybridMultilevel"/>
    <w:tmpl w:val="2CF8788C"/>
    <w:lvl w:ilvl="0" w:tplc="E12292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5546C"/>
    <w:multiLevelType w:val="hybridMultilevel"/>
    <w:tmpl w:val="D464B608"/>
    <w:lvl w:ilvl="0" w:tplc="674C3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9"/>
  </w:num>
  <w:num w:numId="11">
    <w:abstractNumId w:val="18"/>
  </w:num>
  <w:num w:numId="12">
    <w:abstractNumId w:val="21"/>
  </w:num>
  <w:num w:numId="13">
    <w:abstractNumId w:val="7"/>
  </w:num>
  <w:num w:numId="14">
    <w:abstractNumId w:val="8"/>
  </w:num>
  <w:num w:numId="15">
    <w:abstractNumId w:val="20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22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04"/>
    <w:rsid w:val="00001893"/>
    <w:rsid w:val="00031CFB"/>
    <w:rsid w:val="00040D73"/>
    <w:rsid w:val="00044F78"/>
    <w:rsid w:val="0004634A"/>
    <w:rsid w:val="00054492"/>
    <w:rsid w:val="000626C0"/>
    <w:rsid w:val="000749FB"/>
    <w:rsid w:val="00085F18"/>
    <w:rsid w:val="0009495B"/>
    <w:rsid w:val="000A25B3"/>
    <w:rsid w:val="000A39EF"/>
    <w:rsid w:val="000B5739"/>
    <w:rsid w:val="000D1F21"/>
    <w:rsid w:val="000E21BA"/>
    <w:rsid w:val="000E2506"/>
    <w:rsid w:val="0010603F"/>
    <w:rsid w:val="00135804"/>
    <w:rsid w:val="001361F1"/>
    <w:rsid w:val="001413EE"/>
    <w:rsid w:val="00157BAE"/>
    <w:rsid w:val="0017104A"/>
    <w:rsid w:val="001A4DF5"/>
    <w:rsid w:val="001A60A3"/>
    <w:rsid w:val="001E2C91"/>
    <w:rsid w:val="00207971"/>
    <w:rsid w:val="00215B5E"/>
    <w:rsid w:val="00260FD1"/>
    <w:rsid w:val="00280395"/>
    <w:rsid w:val="00294D93"/>
    <w:rsid w:val="002A529C"/>
    <w:rsid w:val="002B1E83"/>
    <w:rsid w:val="002B66E9"/>
    <w:rsid w:val="002E268F"/>
    <w:rsid w:val="00300CFB"/>
    <w:rsid w:val="003140D0"/>
    <w:rsid w:val="00354BC3"/>
    <w:rsid w:val="003624C3"/>
    <w:rsid w:val="00376A7E"/>
    <w:rsid w:val="00381EE2"/>
    <w:rsid w:val="0039141B"/>
    <w:rsid w:val="00391A4D"/>
    <w:rsid w:val="003A2CDA"/>
    <w:rsid w:val="003A3E63"/>
    <w:rsid w:val="003A55E8"/>
    <w:rsid w:val="003F30D2"/>
    <w:rsid w:val="00402AB7"/>
    <w:rsid w:val="004049D0"/>
    <w:rsid w:val="00423AEC"/>
    <w:rsid w:val="00433A52"/>
    <w:rsid w:val="0043443E"/>
    <w:rsid w:val="004373EB"/>
    <w:rsid w:val="004405FC"/>
    <w:rsid w:val="00444C13"/>
    <w:rsid w:val="00485523"/>
    <w:rsid w:val="00496ACC"/>
    <w:rsid w:val="004A1F6B"/>
    <w:rsid w:val="004A763F"/>
    <w:rsid w:val="004D168B"/>
    <w:rsid w:val="004D55B5"/>
    <w:rsid w:val="004E051D"/>
    <w:rsid w:val="004E57DB"/>
    <w:rsid w:val="0050758F"/>
    <w:rsid w:val="00526287"/>
    <w:rsid w:val="00535881"/>
    <w:rsid w:val="005772CD"/>
    <w:rsid w:val="005E2E9A"/>
    <w:rsid w:val="00605910"/>
    <w:rsid w:val="0063200B"/>
    <w:rsid w:val="0067425F"/>
    <w:rsid w:val="006829AE"/>
    <w:rsid w:val="00694281"/>
    <w:rsid w:val="00697CA2"/>
    <w:rsid w:val="006B05CD"/>
    <w:rsid w:val="006B2D40"/>
    <w:rsid w:val="006E0810"/>
    <w:rsid w:val="006F64C4"/>
    <w:rsid w:val="00720415"/>
    <w:rsid w:val="00721E09"/>
    <w:rsid w:val="00723CD1"/>
    <w:rsid w:val="007245D5"/>
    <w:rsid w:val="0073527A"/>
    <w:rsid w:val="007425DB"/>
    <w:rsid w:val="00781BB1"/>
    <w:rsid w:val="00794EF1"/>
    <w:rsid w:val="007B43B1"/>
    <w:rsid w:val="007C578B"/>
    <w:rsid w:val="007D0670"/>
    <w:rsid w:val="00855B3F"/>
    <w:rsid w:val="00861E9B"/>
    <w:rsid w:val="00880AFF"/>
    <w:rsid w:val="008B4494"/>
    <w:rsid w:val="008B4A11"/>
    <w:rsid w:val="008D1320"/>
    <w:rsid w:val="008F3F06"/>
    <w:rsid w:val="009265D1"/>
    <w:rsid w:val="00943431"/>
    <w:rsid w:val="00946914"/>
    <w:rsid w:val="009474CE"/>
    <w:rsid w:val="0096409A"/>
    <w:rsid w:val="00970E23"/>
    <w:rsid w:val="00984B68"/>
    <w:rsid w:val="00992143"/>
    <w:rsid w:val="0099683D"/>
    <w:rsid w:val="009A608A"/>
    <w:rsid w:val="009B1764"/>
    <w:rsid w:val="009C7B71"/>
    <w:rsid w:val="009D0EEF"/>
    <w:rsid w:val="009D45A7"/>
    <w:rsid w:val="009E1990"/>
    <w:rsid w:val="00A04BC7"/>
    <w:rsid w:val="00A30FCD"/>
    <w:rsid w:val="00A37E85"/>
    <w:rsid w:val="00A420A6"/>
    <w:rsid w:val="00A55D34"/>
    <w:rsid w:val="00A5678F"/>
    <w:rsid w:val="00A66CC6"/>
    <w:rsid w:val="00A725B0"/>
    <w:rsid w:val="00A74917"/>
    <w:rsid w:val="00A84E3A"/>
    <w:rsid w:val="00A97F8B"/>
    <w:rsid w:val="00AA70F1"/>
    <w:rsid w:val="00AB1BCE"/>
    <w:rsid w:val="00AD1A76"/>
    <w:rsid w:val="00B00B93"/>
    <w:rsid w:val="00B07562"/>
    <w:rsid w:val="00B113B1"/>
    <w:rsid w:val="00B36D94"/>
    <w:rsid w:val="00B42135"/>
    <w:rsid w:val="00B4477E"/>
    <w:rsid w:val="00B560D7"/>
    <w:rsid w:val="00B60C8F"/>
    <w:rsid w:val="00B81875"/>
    <w:rsid w:val="00B92877"/>
    <w:rsid w:val="00B978AC"/>
    <w:rsid w:val="00BB3291"/>
    <w:rsid w:val="00BC5118"/>
    <w:rsid w:val="00BD1543"/>
    <w:rsid w:val="00BD4675"/>
    <w:rsid w:val="00BE6056"/>
    <w:rsid w:val="00BF4F65"/>
    <w:rsid w:val="00C22874"/>
    <w:rsid w:val="00C25A20"/>
    <w:rsid w:val="00C317AF"/>
    <w:rsid w:val="00C614AB"/>
    <w:rsid w:val="00C67AC9"/>
    <w:rsid w:val="00C87A99"/>
    <w:rsid w:val="00C941E7"/>
    <w:rsid w:val="00CA57CE"/>
    <w:rsid w:val="00CF65A8"/>
    <w:rsid w:val="00D06808"/>
    <w:rsid w:val="00D41DFD"/>
    <w:rsid w:val="00D44D87"/>
    <w:rsid w:val="00D77428"/>
    <w:rsid w:val="00D807EB"/>
    <w:rsid w:val="00D963CD"/>
    <w:rsid w:val="00DA71A6"/>
    <w:rsid w:val="00DB38D3"/>
    <w:rsid w:val="00DD2F1D"/>
    <w:rsid w:val="00DF3131"/>
    <w:rsid w:val="00DF32E7"/>
    <w:rsid w:val="00DF68BE"/>
    <w:rsid w:val="00DF785C"/>
    <w:rsid w:val="00E07AD2"/>
    <w:rsid w:val="00E168EE"/>
    <w:rsid w:val="00E354E6"/>
    <w:rsid w:val="00E40CC5"/>
    <w:rsid w:val="00E50DEC"/>
    <w:rsid w:val="00E63C09"/>
    <w:rsid w:val="00EB5B32"/>
    <w:rsid w:val="00ED037D"/>
    <w:rsid w:val="00ED3A5A"/>
    <w:rsid w:val="00EF3D12"/>
    <w:rsid w:val="00F130C4"/>
    <w:rsid w:val="00F26CC5"/>
    <w:rsid w:val="00F47DF0"/>
    <w:rsid w:val="00F519A7"/>
    <w:rsid w:val="00F51A53"/>
    <w:rsid w:val="00F52485"/>
    <w:rsid w:val="00F75CD2"/>
    <w:rsid w:val="00F80500"/>
    <w:rsid w:val="00F91C83"/>
    <w:rsid w:val="00F93E9B"/>
    <w:rsid w:val="00FC01D5"/>
    <w:rsid w:val="00FC1DAD"/>
    <w:rsid w:val="00FC3330"/>
    <w:rsid w:val="00FD4C0F"/>
    <w:rsid w:val="00FD683F"/>
    <w:rsid w:val="00FE10E6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AE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361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0500"/>
    <w:pPr>
      <w:spacing w:before="100" w:beforeAutospacing="1" w:after="100" w:afterAutospacing="1"/>
    </w:pPr>
  </w:style>
  <w:style w:type="character" w:styleId="Kpr">
    <w:name w:val="Hyperlink"/>
    <w:rsid w:val="003A55E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C7B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9C7B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C7B7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C7B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C7B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ÜNİTESİ</vt:lpstr>
    </vt:vector>
  </TitlesOfParts>
  <Company>TFF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ÜNİTESİ</dc:title>
  <dc:creator>ozlemoncul</dc:creator>
  <cp:lastModifiedBy>ahmeteksi</cp:lastModifiedBy>
  <cp:revision>2</cp:revision>
  <cp:lastPrinted>2010-05-12T12:48:00Z</cp:lastPrinted>
  <dcterms:created xsi:type="dcterms:W3CDTF">2013-05-21T13:58:00Z</dcterms:created>
  <dcterms:modified xsi:type="dcterms:W3CDTF">2013-05-21T13:58:00Z</dcterms:modified>
</cp:coreProperties>
</file>